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401F" w:rsidRDefault="00A3401F" w:rsidP="00A3401F">
      <w:pPr>
        <w:widowControl w:val="0"/>
        <w:autoSpaceDE w:val="0"/>
        <w:autoSpaceDN w:val="0"/>
        <w:adjustRightInd w:val="0"/>
        <w:jc w:val="center"/>
        <w:rPr>
          <w:rFonts w:ascii="Times New Roman" w:hAnsi="Times New Roman" w:cs="Times New Roman"/>
        </w:rPr>
      </w:pPr>
      <w:r>
        <w:rPr>
          <w:rFonts w:ascii="Times New Roman" w:hAnsi="Times New Roman" w:cs="Times New Roman"/>
        </w:rPr>
        <w:t>Une correspondance pédagogique</w:t>
      </w:r>
    </w:p>
    <w:p w:rsidR="00A3401F" w:rsidRDefault="00A3401F" w:rsidP="00A3401F">
      <w:pPr>
        <w:widowControl w:val="0"/>
        <w:autoSpaceDE w:val="0"/>
        <w:autoSpaceDN w:val="0"/>
        <w:adjustRightInd w:val="0"/>
        <w:jc w:val="center"/>
        <w:rPr>
          <w:rFonts w:ascii="Times New Roman" w:hAnsi="Times New Roman" w:cs="Times New Roman"/>
        </w:rPr>
      </w:pPr>
    </w:p>
    <w:p w:rsidR="00A3401F" w:rsidRDefault="00A3401F" w:rsidP="00A3401F">
      <w:pPr>
        <w:widowControl w:val="0"/>
        <w:autoSpaceDE w:val="0"/>
        <w:autoSpaceDN w:val="0"/>
        <w:adjustRightInd w:val="0"/>
        <w:rPr>
          <w:rFonts w:ascii="Times New Roman" w:hAnsi="Times New Roman" w:cs="Times New Roman"/>
          <w:i/>
          <w:iCs/>
        </w:rPr>
      </w:pPr>
      <w:r>
        <w:rPr>
          <w:rFonts w:ascii="Times New Roman" w:hAnsi="Times New Roman" w:cs="Times New Roman"/>
          <w:i/>
          <w:iCs/>
        </w:rPr>
        <w:t>Varier les situations d'écriture, travailler le rapport à l'écrit des élèves : voici un exemple de dispositif dans un collège ordinaire de Seine-et-Marne.</w:t>
      </w:r>
    </w:p>
    <w:p w:rsidR="00A3401F" w:rsidRDefault="00A3401F" w:rsidP="00A3401F">
      <w:pPr>
        <w:widowControl w:val="0"/>
        <w:autoSpaceDE w:val="0"/>
        <w:autoSpaceDN w:val="0"/>
        <w:adjustRightInd w:val="0"/>
        <w:rPr>
          <w:rFonts w:ascii="Times New Roman" w:hAnsi="Times New Roman" w:cs="Times New Roman"/>
        </w:rPr>
      </w:pPr>
    </w:p>
    <w:p w:rsidR="00A3401F" w:rsidRDefault="00A3401F" w:rsidP="00A3401F">
      <w:pPr>
        <w:widowControl w:val="0"/>
        <w:autoSpaceDE w:val="0"/>
        <w:autoSpaceDN w:val="0"/>
        <w:adjustRightInd w:val="0"/>
        <w:rPr>
          <w:rFonts w:ascii="Times New Roman" w:hAnsi="Times New Roman" w:cs="Times New Roman"/>
        </w:rPr>
      </w:pPr>
      <w:r>
        <w:rPr>
          <w:rFonts w:ascii="Times New Roman" w:hAnsi="Times New Roman" w:cs="Times New Roman"/>
        </w:rPr>
        <w:tab/>
        <w:t xml:space="preserve">Pour prendre en main ma classe de 4ème et pour nous donner les meilleures conditions d'apprentissage, je déclare dès la première séance vouloir instaurer deux dialogues pédagogiques dans la classe : </w:t>
      </w:r>
    </w:p>
    <w:p w:rsidR="00A3401F" w:rsidRDefault="00A3401F" w:rsidP="00A3401F">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le dialogue entre le professeur et la classe, qui se fera à l'oral selon des règles de communication (affichées dans la salle). Je prévois aussi des moments de régulation.</w:t>
      </w:r>
    </w:p>
    <w:p w:rsidR="00A3401F" w:rsidRDefault="00A3401F" w:rsidP="00A3401F">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 xml:space="preserve">le dialogue entre le professeur et l'élève, qui se fera essentiellement à l'écrit, en particulier sur les copies et par un échange de lettres (ça tombe bien : le genre épistolaire est au </w:t>
      </w:r>
      <w:proofErr w:type="gramStart"/>
      <w:r>
        <w:rPr>
          <w:rFonts w:ascii="Times New Roman" w:hAnsi="Times New Roman" w:cs="Times New Roman"/>
        </w:rPr>
        <w:t>programme!)</w:t>
      </w:r>
      <w:proofErr w:type="gramEnd"/>
    </w:p>
    <w:p w:rsidR="00A3401F" w:rsidRDefault="00A3401F" w:rsidP="00A3401F">
      <w:pPr>
        <w:widowControl w:val="0"/>
        <w:autoSpaceDE w:val="0"/>
        <w:autoSpaceDN w:val="0"/>
        <w:adjustRightInd w:val="0"/>
        <w:rPr>
          <w:rFonts w:ascii="Times New Roman" w:hAnsi="Times New Roman" w:cs="Times New Roman"/>
        </w:rPr>
      </w:pPr>
      <w:r>
        <w:rPr>
          <w:rFonts w:ascii="Times New Roman" w:hAnsi="Times New Roman" w:cs="Times New Roman"/>
        </w:rPr>
        <w:t>Et nous commençons sur-le-champ : je leur distribue la lettre de bienvenue que je leur ai écrite et ils ont pour consigne de me répondre. « Madame, je mets ma vraie adresse ? », « Madame, il n'y a pas de lignes ! », « Madame, je ne sais pas quoi dire », etc. Je note un certain désarroi. Ceux qui répondent me remercient pour mon « accueil », comme si le mot avait plus de valeur à l'écrit qu'à l'oral... Je ra</w:t>
      </w:r>
      <w:bookmarkStart w:id="0" w:name="_GoBack"/>
      <w:bookmarkEnd w:id="0"/>
      <w:r>
        <w:rPr>
          <w:rFonts w:ascii="Times New Roman" w:hAnsi="Times New Roman" w:cs="Times New Roman"/>
        </w:rPr>
        <w:t>masse peu de vraies lettres à la fin de l'heure. Manifestement, ce mode de communication les surprend, au-delà de la maitrise des compétences d'écriture. Je réponds consciencieusement à chacun.</w:t>
      </w:r>
    </w:p>
    <w:p w:rsidR="00A3401F" w:rsidRDefault="00A3401F" w:rsidP="00A3401F">
      <w:pPr>
        <w:widowControl w:val="0"/>
        <w:autoSpaceDE w:val="0"/>
        <w:autoSpaceDN w:val="0"/>
        <w:adjustRightInd w:val="0"/>
        <w:rPr>
          <w:rFonts w:ascii="Times New Roman" w:hAnsi="Times New Roman" w:cs="Times New Roman"/>
        </w:rPr>
      </w:pPr>
      <w:r>
        <w:rPr>
          <w:rFonts w:ascii="Times New Roman" w:hAnsi="Times New Roman" w:cs="Times New Roman"/>
        </w:rPr>
        <w:tab/>
        <w:t xml:space="preserve">A partir de ce moment, à chaque plainte ou réclamation personnelles concernant leurs conditions de travail, mes façons de faire, je leur demande de m'écrire une lettre. Peu le font : il est difficile de sortir du rôle de l'élève qui se plaint à un prof qui ne l'écoute pas, de croire qu'on peut changer quelque chose, de différer l'expression d'une humeur... </w:t>
      </w:r>
    </w:p>
    <w:p w:rsidR="00A3401F" w:rsidRDefault="00A3401F" w:rsidP="00A3401F">
      <w:pPr>
        <w:widowControl w:val="0"/>
        <w:autoSpaceDE w:val="0"/>
        <w:autoSpaceDN w:val="0"/>
        <w:adjustRightInd w:val="0"/>
        <w:rPr>
          <w:rFonts w:ascii="Times New Roman" w:hAnsi="Times New Roman" w:cs="Times New Roman"/>
        </w:rPr>
      </w:pPr>
      <w:r>
        <w:rPr>
          <w:rFonts w:ascii="Times New Roman" w:hAnsi="Times New Roman" w:cs="Times New Roman"/>
        </w:rPr>
        <w:tab/>
        <w:t xml:space="preserve">Il se trouve que le thème récurrent de leurs plaintes est la place qu'ils occupent dans la salle. « Madame ! Je veux changer de place ! ». Moi je veux bien revoir le plan de classe, mais je vais oublier d'ici la prochaine fois, et puis, je veux être </w:t>
      </w:r>
      <w:proofErr w:type="spellStart"/>
      <w:r>
        <w:rPr>
          <w:rFonts w:ascii="Times New Roman" w:hAnsi="Times New Roman" w:cs="Times New Roman"/>
        </w:rPr>
        <w:t>sûre</w:t>
      </w:r>
      <w:proofErr w:type="spellEnd"/>
      <w:r>
        <w:rPr>
          <w:rFonts w:ascii="Times New Roman" w:hAnsi="Times New Roman" w:cs="Times New Roman"/>
        </w:rPr>
        <w:t xml:space="preserve"> que c'est une bonne idée, que les motivations sont sérieuses... Il faut donc m'écrire et argumenter ! </w:t>
      </w:r>
    </w:p>
    <w:p w:rsidR="00A3401F" w:rsidRDefault="00A3401F" w:rsidP="00A3401F">
      <w:pPr>
        <w:widowControl w:val="0"/>
        <w:autoSpaceDE w:val="0"/>
        <w:autoSpaceDN w:val="0"/>
        <w:adjustRightInd w:val="0"/>
        <w:rPr>
          <w:rFonts w:ascii="Times New Roman" w:hAnsi="Times New Roman" w:cs="Times New Roman"/>
        </w:rPr>
      </w:pPr>
      <w:r>
        <w:rPr>
          <w:rFonts w:ascii="Times New Roman" w:hAnsi="Times New Roman" w:cs="Times New Roman"/>
        </w:rPr>
        <w:tab/>
        <w:t xml:space="preserve">Quelques petits mots, griffonnés sur une page d'agenda ou sur une copie déchirée, me parviennent, parfois adressés, parfois non. Je réponds sur le même support, mais un peu longuement, de façon adressée, en vouvoyant, avec une </w:t>
      </w:r>
      <w:proofErr w:type="gramStart"/>
      <w:r>
        <w:rPr>
          <w:rFonts w:ascii="Times New Roman" w:hAnsi="Times New Roman" w:cs="Times New Roman"/>
        </w:rPr>
        <w:t>petit</w:t>
      </w:r>
      <w:proofErr w:type="gramEnd"/>
      <w:r>
        <w:rPr>
          <w:rFonts w:ascii="Times New Roman" w:hAnsi="Times New Roman" w:cs="Times New Roman"/>
        </w:rPr>
        <w:t xml:space="preserve"> formule à la fin et une signature. Je n'accède par forcément à la demande et j'explique pourquoi. Je donne ma « lettre » en début d'heure, pliée, devant les autres, « c'est le facteur ! » Ils sont plus ou moins surpris, flattés, gênés... et c'est confortable pour moi : je n'ai plus l'impression de n'entendre que les « grandes gueules ».</w:t>
      </w:r>
    </w:p>
    <w:p w:rsidR="00A3401F" w:rsidRDefault="00A3401F" w:rsidP="00A3401F">
      <w:pPr>
        <w:widowControl w:val="0"/>
        <w:autoSpaceDE w:val="0"/>
        <w:autoSpaceDN w:val="0"/>
        <w:adjustRightInd w:val="0"/>
        <w:rPr>
          <w:rFonts w:ascii="Times New Roman" w:hAnsi="Times New Roman" w:cs="Times New Roman"/>
        </w:rPr>
      </w:pPr>
      <w:r>
        <w:rPr>
          <w:rFonts w:ascii="Times New Roman" w:hAnsi="Times New Roman" w:cs="Times New Roman"/>
        </w:rPr>
        <w:tab/>
        <w:t>Au bout de quelque temps, je constate que ce qui n'était qu'une facilitation d'organisation a un lien avec le travail en français : le recours à la lettre s'accompagne pour certains d'une amélioration générale de la qualité rédactionnelle dans les travaux scolaires. Une meilleure prise en compte du destinataire ? L'écrit peut donc servir à quelque chose...</w:t>
      </w:r>
    </w:p>
    <w:p w:rsidR="00A3401F" w:rsidRDefault="00A3401F" w:rsidP="00A3401F">
      <w:pPr>
        <w:widowControl w:val="0"/>
        <w:autoSpaceDE w:val="0"/>
        <w:autoSpaceDN w:val="0"/>
        <w:adjustRightInd w:val="0"/>
        <w:jc w:val="right"/>
        <w:rPr>
          <w:rFonts w:ascii="Times New Roman" w:hAnsi="Times New Roman" w:cs="Times New Roman"/>
        </w:rPr>
      </w:pPr>
      <w:r>
        <w:rPr>
          <w:rFonts w:ascii="Times New Roman" w:hAnsi="Times New Roman" w:cs="Times New Roman"/>
        </w:rPr>
        <w:t>Agnès Berthe</w:t>
      </w:r>
    </w:p>
    <w:p w:rsidR="00C20BDF" w:rsidRDefault="00C20BDF"/>
    <w:sectPr w:rsidR="00C20BDF" w:rsidSect="001B3521">
      <w:pgSz w:w="12240" w:h="15840"/>
      <w:pgMar w:top="1417" w:right="1417" w:bottom="1417" w:left="141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401F"/>
    <w:rsid w:val="00A3401F"/>
    <w:rsid w:val="00C20BDF"/>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3ADFDC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466</Words>
  <Characters>2565</Characters>
  <Application>Microsoft Macintosh Word</Application>
  <DocSecurity>0</DocSecurity>
  <Lines>21</Lines>
  <Paragraphs>6</Paragraphs>
  <ScaleCrop>false</ScaleCrop>
  <Company/>
  <LinksUpToDate>false</LinksUpToDate>
  <CharactersWithSpaces>3025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Viviane Youx</dc:creator>
  <cp:keywords/>
  <dc:description/>
  <cp:lastModifiedBy>Viviane Youx</cp:lastModifiedBy>
  <cp:revision>1</cp:revision>
  <dcterms:created xsi:type="dcterms:W3CDTF">2012-12-27T09:33:00Z</dcterms:created>
  <dcterms:modified xsi:type="dcterms:W3CDTF">2012-12-27T09:34:00Z</dcterms:modified>
</cp:coreProperties>
</file>